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1B" w:rsidRDefault="00F5501B" w:rsidP="00F5501B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736600 THOMAS A GŐZMOZDONY HÁZI HULLÁMVASÚT </w:t>
      </w:r>
    </w:p>
    <w:p w:rsidR="00F5501B" w:rsidRDefault="00F5501B" w:rsidP="00F5501B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F5501B" w:rsidRDefault="00F5501B" w:rsidP="00F5501B">
      <w:pPr>
        <w:spacing w:after="0" w:line="240" w:lineRule="auto"/>
        <w:ind w:right="-29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Származási ország:</w:t>
      </w:r>
      <w:r>
        <w:rPr>
          <w:rFonts w:asciiTheme="minorHAnsi" w:hAnsiTheme="minorHAnsi" w:cstheme="minorHAnsi"/>
          <w:sz w:val="18"/>
          <w:szCs w:val="18"/>
        </w:rPr>
        <w:t xml:space="preserve"> USA</w:t>
      </w:r>
      <w:bookmarkStart w:id="0" w:name="_GoBack"/>
      <w:bookmarkEnd w:id="0"/>
    </w:p>
    <w:p w:rsidR="00F5501B" w:rsidRDefault="00F5501B" w:rsidP="00F5501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Garancia:</w:t>
      </w:r>
      <w:r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F5501B" w:rsidRDefault="00F5501B" w:rsidP="00F5501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>
        <w:rPr>
          <w:rFonts w:ascii="Wingdings" w:hAnsi="Wingdings"/>
          <w:sz w:val="36"/>
          <w:szCs w:val="36"/>
        </w:rPr>
        <w:t></w:t>
      </w:r>
      <w:r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F5501B" w:rsidRDefault="00F5501B" w:rsidP="00F5501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32"/>
          <w:szCs w:val="32"/>
        </w:rPr>
        <w:t xml:space="preserve">    </w:t>
      </w:r>
      <w:r>
        <w:rPr>
          <w:rFonts w:asciiTheme="minorHAnsi" w:hAnsiTheme="minorHAnsi" w:cstheme="minorHAnsi"/>
          <w:sz w:val="32"/>
          <w:szCs w:val="32"/>
        </w:rPr>
        <w:sym w:font="Wingdings" w:char="F03A"/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hyperlink r:id="rId5" w:history="1">
        <w:proofErr w:type="gramStart"/>
        <w:r>
          <w:rPr>
            <w:rStyle w:val="Hiperhivatkozs"/>
            <w:rFonts w:asciiTheme="minorHAnsi" w:hAnsiTheme="minorHAnsi" w:cstheme="minorHAnsi"/>
            <w:sz w:val="18"/>
            <w:szCs w:val="18"/>
          </w:rPr>
          <w:t>www.jatektenger.hu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>
        <w:rPr>
          <w:rFonts w:ascii="ITC Zapf Dingbats" w:hAnsi="ITC Zapf Dingbats"/>
          <w:sz w:val="32"/>
          <w:szCs w:val="32"/>
        </w:rPr>
        <w:t>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</w:rPr>
        <w:sym w:font="Wingdings" w:char="F02A"/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hyperlink r:id="rId6" w:history="1">
        <w:r>
          <w:rPr>
            <w:rStyle w:val="Hiperhivatkozs"/>
            <w:rFonts w:asciiTheme="minorHAnsi" w:hAnsiTheme="minorHAnsi" w:cstheme="minorHAnsi"/>
            <w:sz w:val="18"/>
            <w:szCs w:val="18"/>
          </w:rPr>
          <w:t>info@jatektenger.hu</w:t>
        </w:r>
      </w:hyperlink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="Wingdings" w:hAnsi="Wingdings"/>
          <w:sz w:val="56"/>
          <w:szCs w:val="56"/>
        </w:rPr>
        <w:t></w:t>
      </w:r>
      <w:r>
        <w:rPr>
          <w:rFonts w:asciiTheme="minorHAnsi" w:hAnsiTheme="minorHAnsi" w:cstheme="minorHAnsi"/>
          <w:b/>
          <w:sz w:val="18"/>
          <w:szCs w:val="18"/>
        </w:rPr>
        <w:t>A TERMÉK OTTHONI HASZNÁLATRA, 2-5 ÉVES KORTÓL AJÁNLOTT!</w:t>
      </w:r>
    </w:p>
    <w:p w:rsidR="00F5501B" w:rsidRDefault="00F5501B" w:rsidP="00F5501B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F5501B" w:rsidRDefault="00F5501B" w:rsidP="00F5501B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F5501B" w:rsidRDefault="00F5501B" w:rsidP="00F5501B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FIGYELEM! Fulladásveszély! </w:t>
      </w:r>
      <w:r>
        <w:rPr>
          <w:rFonts w:asciiTheme="minorHAnsi" w:hAnsiTheme="minorHAnsi" w:cstheme="minorHAnsi"/>
          <w:bCs/>
          <w:sz w:val="18"/>
          <w:szCs w:val="18"/>
        </w:rPr>
        <w:t>Apró alkatrészeket, szúrós elemeket tartalmaz! Felnőtt felügyelete szükséges!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FIGYELMEZTETÉS</w:t>
      </w:r>
      <w:r>
        <w:rPr>
          <w:rFonts w:asciiTheme="minorHAnsi" w:hAnsiTheme="minorHAnsi" w:cstheme="minorHAnsi"/>
          <w:sz w:val="18"/>
          <w:szCs w:val="18"/>
        </w:rPr>
        <w:t>: A sérülések elkerülése érdekében: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Folyamatos felnőtt felügyelet szükséges!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Ne használja olyan területeken, amely nem biztonságos a gyalogosok számára!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Ne használja lépcsőn vagy meredek lejtőkön, ahol legurulhat a játék!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Tartsa távol medencétől vagy egyéb vízfelülettől!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Használat közben mindig viseljen cipőt!</w:t>
      </w:r>
    </w:p>
    <w:p w:rsidR="00F5501B" w:rsidRDefault="00F5501B" w:rsidP="00F5501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Egyszerre csak egy gyermek tartózkodhat rajta!</w:t>
      </w:r>
    </w:p>
    <w:p w:rsidR="00F5501B" w:rsidRDefault="00F5501B" w:rsidP="00F5501B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ÉGÉSI VESZÉLY</w:t>
      </w:r>
    </w:p>
    <w:p w:rsidR="00F5501B" w:rsidRDefault="00F5501B" w:rsidP="00F5501B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Mindig ellenőrizze a vagon hőmérsékletét, mielőtt a gyermeke játszani kezdene.</w:t>
      </w:r>
    </w:p>
    <w:p w:rsidR="00F5501B" w:rsidRDefault="00F5501B" w:rsidP="00F5501B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 napsütésnek kitett felület felmelegedhet, használatkor égési sérüléseket okozhat.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MAXIMÁLIS TERHELHETŐSÉGE 22,70 kg. Egy járműben egyszerre csak egy gyermek tartózkodhat! Egy időben csak egy jármű lehet a hullámvasúton! 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BIZTONSÁGI FIGYELMEZTETÉSEK</w:t>
      </w:r>
      <w:r>
        <w:rPr>
          <w:rFonts w:asciiTheme="minorHAnsi" w:hAnsiTheme="minorHAnsi" w:cstheme="minorHAnsi"/>
          <w:sz w:val="18"/>
          <w:szCs w:val="18"/>
        </w:rPr>
        <w:t>: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•A teljes összeszerelésig a játék használata tilos!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</w:t>
      </w:r>
      <w:r>
        <w:rPr>
          <w:rFonts w:asciiTheme="minorHAnsi" w:hAnsiTheme="minorHAnsi" w:cstheme="minorHAnsi"/>
          <w:bCs/>
          <w:sz w:val="18"/>
          <w:szCs w:val="18"/>
        </w:rPr>
        <w:t>Használat közben fokozottan ügyeljen arra, hogy gyermeke a kezei, lábai, ruhaneműi, vagy a hosszú haja maradjon távol a kerekektől!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</w:t>
      </w:r>
      <w:r>
        <w:rPr>
          <w:rFonts w:asciiTheme="minorHAnsi" w:hAnsiTheme="minorHAnsi" w:cstheme="minorHAnsi"/>
          <w:bCs/>
          <w:sz w:val="18"/>
          <w:szCs w:val="18"/>
        </w:rPr>
        <w:t>Beltéri használata csak abban az esetben javasolt, ha a tér akadálymentes.</w:t>
      </w:r>
    </w:p>
    <w:p w:rsidR="00F5501B" w:rsidRDefault="00F5501B" w:rsidP="00F5501B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•Tartsa a kiskocsit a biztonsági mélyedésben, amíg a gyermek fel nem száll a járműre!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Rendszeresen ellenőrizze a csúszda és a jármű kopását, illetve a rögzítéseket! </w:t>
      </w:r>
      <w:r>
        <w:rPr>
          <w:rFonts w:asciiTheme="minorHAnsi" w:hAnsiTheme="minorHAnsi" w:cstheme="minorHAnsi"/>
          <w:bCs/>
          <w:sz w:val="18"/>
          <w:szCs w:val="18"/>
        </w:rPr>
        <w:t>A sérült vagy elhasználódott alkatrészeket cserélje ki!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="Webdings" w:hAnsi="Webdings"/>
          <w:sz w:val="28"/>
          <w:szCs w:val="28"/>
        </w:rPr>
        <w:t></w:t>
      </w:r>
      <w:r>
        <w:rPr>
          <w:rFonts w:ascii="Webdings" w:hAnsi="Webdings"/>
          <w:sz w:val="28"/>
          <w:szCs w:val="28"/>
        </w:rPr>
        <w:t></w:t>
      </w:r>
      <w:r>
        <w:rPr>
          <w:rFonts w:asciiTheme="minorHAnsi" w:hAnsiTheme="minorHAnsi" w:cstheme="minorHAnsi"/>
          <w:b/>
          <w:bCs/>
          <w:sz w:val="18"/>
          <w:szCs w:val="18"/>
        </w:rPr>
        <w:t>Óvja környezetét: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Kérjük, hasznosítsa újra, ha lehetséges! Használjon szelektív hulladékgyűjtőt!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sym w:font="Wingdings" w:char="F026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Szükséges eszköz: </w:t>
      </w:r>
      <w:r>
        <w:rPr>
          <w:rFonts w:asciiTheme="minorHAnsi" w:hAnsiTheme="minorHAnsi" w:cstheme="minorHAnsi"/>
          <w:sz w:val="18"/>
          <w:szCs w:val="18"/>
        </w:rPr>
        <w:t>kalapács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8. 10. 13. 16. és 18. kép</w:t>
      </w:r>
      <w:r>
        <w:rPr>
          <w:rFonts w:asciiTheme="minorHAnsi" w:hAnsiTheme="minorHAnsi" w:cstheme="minorHAnsi"/>
          <w:bCs/>
          <w:sz w:val="18"/>
          <w:szCs w:val="18"/>
        </w:rPr>
        <w:tab/>
        <w:t>Pattintsa be</w:t>
      </w:r>
    </w:p>
    <w:p w:rsidR="00776554" w:rsidRDefault="00F5501B" w:rsidP="00F550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20. kép </w:t>
      </w:r>
      <w:r>
        <w:rPr>
          <w:rFonts w:asciiTheme="minorHAnsi" w:hAnsiTheme="minorHAnsi" w:cstheme="minorHAnsi"/>
          <w:bCs/>
          <w:sz w:val="18"/>
          <w:szCs w:val="18"/>
        </w:rPr>
        <w:tab/>
        <w:t>Matricák helye</w:t>
      </w:r>
    </w:p>
    <w:p w:rsidR="00F5501B" w:rsidRDefault="00F5501B" w:rsidP="00F5501B">
      <w:pPr>
        <w:spacing w:after="0"/>
        <w:ind w:left="56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736600 THOMAS A GŐZMOZDONY HÁZI HULLÁMVASÚT </w:t>
      </w:r>
    </w:p>
    <w:p w:rsidR="00F5501B" w:rsidRDefault="00F5501B" w:rsidP="00F5501B">
      <w:pPr>
        <w:spacing w:after="0" w:line="240" w:lineRule="auto"/>
        <w:ind w:left="567"/>
        <w:rPr>
          <w:rFonts w:asciiTheme="minorHAnsi" w:hAnsiTheme="minorHAnsi" w:cstheme="minorHAnsi"/>
          <w:b/>
          <w:sz w:val="18"/>
          <w:szCs w:val="18"/>
        </w:rPr>
      </w:pPr>
    </w:p>
    <w:p w:rsidR="00F5501B" w:rsidRDefault="00F5501B" w:rsidP="00F5501B">
      <w:pPr>
        <w:spacing w:after="0" w:line="240" w:lineRule="auto"/>
        <w:ind w:left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Származási ország:</w:t>
      </w:r>
      <w:r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F5501B" w:rsidRDefault="00F5501B" w:rsidP="00F5501B">
      <w:pPr>
        <w:spacing w:after="0" w:line="240" w:lineRule="auto"/>
        <w:ind w:left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Garancia:</w:t>
      </w:r>
      <w:r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F5501B" w:rsidRDefault="00F5501B" w:rsidP="00F5501B">
      <w:pPr>
        <w:spacing w:after="0" w:line="240" w:lineRule="auto"/>
        <w:ind w:left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>
        <w:rPr>
          <w:rFonts w:ascii="Wingdings" w:hAnsi="Wingdings"/>
          <w:sz w:val="36"/>
          <w:szCs w:val="36"/>
        </w:rPr>
        <w:t></w:t>
      </w:r>
      <w:r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F5501B" w:rsidRDefault="00F5501B" w:rsidP="00F5501B">
      <w:pPr>
        <w:spacing w:after="0" w:line="240" w:lineRule="auto"/>
        <w:ind w:left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32"/>
          <w:szCs w:val="32"/>
        </w:rPr>
        <w:t xml:space="preserve">    </w:t>
      </w:r>
      <w:r>
        <w:rPr>
          <w:rFonts w:asciiTheme="minorHAnsi" w:hAnsiTheme="minorHAnsi" w:cstheme="minorHAnsi"/>
          <w:sz w:val="32"/>
          <w:szCs w:val="32"/>
        </w:rPr>
        <w:sym w:font="Wingdings" w:char="F03A"/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hyperlink r:id="rId7" w:history="1">
        <w:proofErr w:type="gramStart"/>
        <w:r>
          <w:rPr>
            <w:rStyle w:val="Hiperhivatkozs"/>
            <w:rFonts w:asciiTheme="minorHAnsi" w:hAnsiTheme="minorHAnsi" w:cstheme="minorHAnsi"/>
            <w:sz w:val="18"/>
            <w:szCs w:val="18"/>
          </w:rPr>
          <w:t>www.jatektenger.hu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>
        <w:rPr>
          <w:rFonts w:ascii="ITC Zapf Dingbats" w:hAnsi="ITC Zapf Dingbats"/>
          <w:sz w:val="32"/>
          <w:szCs w:val="32"/>
        </w:rPr>
        <w:t>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</w:rPr>
        <w:sym w:font="Wingdings" w:char="F02A"/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hyperlink r:id="rId8" w:history="1">
        <w:r>
          <w:rPr>
            <w:rStyle w:val="Hiperhivatkozs"/>
            <w:rFonts w:asciiTheme="minorHAnsi" w:hAnsiTheme="minorHAnsi" w:cstheme="minorHAnsi"/>
            <w:sz w:val="18"/>
            <w:szCs w:val="18"/>
          </w:rPr>
          <w:t>info@jatektenger.hu</w:t>
        </w:r>
      </w:hyperlink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="Wingdings" w:hAnsi="Wingdings"/>
          <w:sz w:val="56"/>
          <w:szCs w:val="56"/>
        </w:rPr>
        <w:t></w:t>
      </w:r>
      <w:r>
        <w:rPr>
          <w:rFonts w:asciiTheme="minorHAnsi" w:hAnsiTheme="minorHAnsi" w:cstheme="minorHAnsi"/>
          <w:b/>
          <w:sz w:val="18"/>
          <w:szCs w:val="18"/>
        </w:rPr>
        <w:t>A TERMÉK OTTHONI HASZNÁLATRA, 2-5 ÉVES KORTÓL AJÁNLOTT!</w:t>
      </w:r>
    </w:p>
    <w:p w:rsidR="00F5501B" w:rsidRDefault="00F5501B" w:rsidP="00F5501B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F5501B" w:rsidRDefault="00F5501B" w:rsidP="00F5501B">
      <w:pPr>
        <w:spacing w:after="0" w:line="240" w:lineRule="auto"/>
        <w:ind w:left="567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F5501B" w:rsidRDefault="00F5501B" w:rsidP="00F5501B">
      <w:pPr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FIGYELEM! Fulladásveszély! </w:t>
      </w:r>
      <w:r>
        <w:rPr>
          <w:rFonts w:asciiTheme="minorHAnsi" w:hAnsiTheme="minorHAnsi" w:cstheme="minorHAnsi"/>
          <w:bCs/>
          <w:sz w:val="18"/>
          <w:szCs w:val="18"/>
        </w:rPr>
        <w:t>Apró alkatrészeket, szúrós elemeket tartalmaz! Felnőtt felügyelete szükséges!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FIGYELMEZTETÉS</w:t>
      </w:r>
      <w:r>
        <w:rPr>
          <w:rFonts w:asciiTheme="minorHAnsi" w:hAnsiTheme="minorHAnsi" w:cstheme="minorHAnsi"/>
          <w:sz w:val="18"/>
          <w:szCs w:val="18"/>
        </w:rPr>
        <w:t>: A sérülések elkerülése érdekében: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Folyamatos felnőtt felügyelet szükséges!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Ne használja olyan területeken, amely nem biztonságos a gyalogosok számára!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Ne használja lépcsőn vagy meredek lejtőkön, ahol legurulhat a játék!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Tartsa távol medencétől vagy egyéb vízfelülettől!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Használat közben mindig viseljen cipőt!</w:t>
      </w:r>
    </w:p>
    <w:p w:rsidR="00F5501B" w:rsidRDefault="00F5501B" w:rsidP="00F5501B">
      <w:pPr>
        <w:spacing w:after="0" w:line="24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Egyszerre csak egy gyermek tartózkodhat rajta!</w:t>
      </w:r>
    </w:p>
    <w:p w:rsidR="00F5501B" w:rsidRDefault="00F5501B" w:rsidP="00F5501B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ÉGÉSI VESZÉLY</w:t>
      </w:r>
    </w:p>
    <w:p w:rsidR="00F5501B" w:rsidRDefault="00F5501B" w:rsidP="00F5501B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Mindig ellenőrizze a vagon hőmérsékletét, mielőtt a gyermeke játszani kezdene.</w:t>
      </w:r>
    </w:p>
    <w:p w:rsidR="00F5501B" w:rsidRDefault="00F5501B" w:rsidP="00F5501B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 napsütésnek kitett felület felmelegedhet, használatkor égési sérüléseket okozhat.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MAXIMÁLIS TERHELHETŐSÉGE 22,70 kg. Egy járműben egyszerre csak egy gyermek tartózkodhat! Egy időben csak egy jármű lehet a hullámvasúton! 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BIZTONSÁGI FIGYELMEZTETÉSEK</w:t>
      </w:r>
      <w:r>
        <w:rPr>
          <w:rFonts w:asciiTheme="minorHAnsi" w:hAnsiTheme="minorHAnsi" w:cstheme="minorHAnsi"/>
          <w:sz w:val="18"/>
          <w:szCs w:val="18"/>
        </w:rPr>
        <w:t>: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•A teljes összeszerelésig a játék használata tilos!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</w:t>
      </w:r>
      <w:r>
        <w:rPr>
          <w:rFonts w:asciiTheme="minorHAnsi" w:hAnsiTheme="minorHAnsi" w:cstheme="minorHAnsi"/>
          <w:bCs/>
          <w:sz w:val="18"/>
          <w:szCs w:val="18"/>
        </w:rPr>
        <w:t>Használat közben fokozottan ügyeljen arra, hogy gyermeke a kezei, lábai, ruhaneműi, vagy a hosszú haja maradjon távol a kerekektől!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</w:t>
      </w:r>
      <w:r>
        <w:rPr>
          <w:rFonts w:asciiTheme="minorHAnsi" w:hAnsiTheme="minorHAnsi" w:cstheme="minorHAnsi"/>
          <w:bCs/>
          <w:sz w:val="18"/>
          <w:szCs w:val="18"/>
        </w:rPr>
        <w:t>Beltéri használata csak abban az esetben javasolt, ha a tér akadálymentes.</w:t>
      </w:r>
    </w:p>
    <w:p w:rsidR="00F5501B" w:rsidRDefault="00F5501B" w:rsidP="00F5501B">
      <w:pPr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•Tartsa a kiskocsit a biztonsági mélyedésben, amíg a gyermek fel nem száll a járműre!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Rendszeresen ellenőrizze a csúszda és a jármű kopását, illetve a rögzítéseket! </w:t>
      </w:r>
      <w:r>
        <w:rPr>
          <w:rFonts w:asciiTheme="minorHAnsi" w:hAnsiTheme="minorHAnsi" w:cstheme="minorHAnsi"/>
          <w:bCs/>
          <w:sz w:val="18"/>
          <w:szCs w:val="18"/>
        </w:rPr>
        <w:t>A sérült vagy elhasználódott alkatrészeket cserélje ki!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="Webdings" w:hAnsi="Webdings"/>
          <w:sz w:val="28"/>
          <w:szCs w:val="28"/>
        </w:rPr>
        <w:t></w:t>
      </w:r>
      <w:r>
        <w:rPr>
          <w:rFonts w:ascii="Webdings" w:hAnsi="Webdings"/>
          <w:sz w:val="28"/>
          <w:szCs w:val="28"/>
        </w:rPr>
        <w:t></w:t>
      </w:r>
      <w:r>
        <w:rPr>
          <w:rFonts w:asciiTheme="minorHAnsi" w:hAnsiTheme="minorHAnsi" w:cstheme="minorHAnsi"/>
          <w:b/>
          <w:bCs/>
          <w:sz w:val="18"/>
          <w:szCs w:val="18"/>
        </w:rPr>
        <w:t>Óvja környezetét: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Kérjük, hasznosítsa újra, ha lehetséges! Használjon szelektív hulladékgyűjtőt!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sym w:font="Wingdings" w:char="F026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Szükséges eszköz: </w:t>
      </w:r>
      <w:r>
        <w:rPr>
          <w:rFonts w:asciiTheme="minorHAnsi" w:hAnsiTheme="minorHAnsi" w:cstheme="minorHAnsi"/>
          <w:sz w:val="18"/>
          <w:szCs w:val="18"/>
        </w:rPr>
        <w:t>kalapács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8. 10. 13. 16. és 18. kép</w:t>
      </w:r>
      <w:r>
        <w:rPr>
          <w:rFonts w:asciiTheme="minorHAnsi" w:hAnsiTheme="minorHAnsi" w:cstheme="minorHAnsi"/>
          <w:bCs/>
          <w:sz w:val="18"/>
          <w:szCs w:val="18"/>
        </w:rPr>
        <w:tab/>
        <w:t>Pattintsa be</w:t>
      </w:r>
    </w:p>
    <w:p w:rsidR="00F5501B" w:rsidRPr="00F5501B" w:rsidRDefault="00F5501B" w:rsidP="00F5501B">
      <w:pPr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20. kép </w:t>
      </w:r>
      <w:r>
        <w:rPr>
          <w:rFonts w:asciiTheme="minorHAnsi" w:hAnsiTheme="minorHAnsi" w:cstheme="minorHAnsi"/>
          <w:bCs/>
          <w:sz w:val="18"/>
          <w:szCs w:val="18"/>
        </w:rPr>
        <w:tab/>
        <w:t>Matricák helye</w:t>
      </w:r>
    </w:p>
    <w:sectPr w:rsidR="00F5501B" w:rsidRPr="00F5501B" w:rsidSect="00F5501B">
      <w:pgSz w:w="16838" w:h="11906" w:orient="landscape"/>
      <w:pgMar w:top="567" w:right="624" w:bottom="567" w:left="992" w:header="709" w:footer="709" w:gutter="0"/>
      <w:cols w:num="2" w:space="708" w:equalWidth="0">
        <w:col w:w="6648" w:space="708"/>
        <w:col w:w="744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11D7"/>
    <w:multiLevelType w:val="hybridMultilevel"/>
    <w:tmpl w:val="446AF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275E8"/>
    <w:multiLevelType w:val="hybridMultilevel"/>
    <w:tmpl w:val="17D0DCCE"/>
    <w:lvl w:ilvl="0" w:tplc="34C02C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83CF4"/>
    <w:multiLevelType w:val="hybridMultilevel"/>
    <w:tmpl w:val="17D0DCCE"/>
    <w:lvl w:ilvl="0" w:tplc="34C02C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5DDE"/>
    <w:multiLevelType w:val="hybridMultilevel"/>
    <w:tmpl w:val="446AF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7"/>
    <w:rsid w:val="00007A98"/>
    <w:rsid w:val="000B14C3"/>
    <w:rsid w:val="000C6D00"/>
    <w:rsid w:val="00397924"/>
    <w:rsid w:val="003A7F78"/>
    <w:rsid w:val="003B2ED7"/>
    <w:rsid w:val="0042418C"/>
    <w:rsid w:val="00445172"/>
    <w:rsid w:val="004517DD"/>
    <w:rsid w:val="004A386D"/>
    <w:rsid w:val="004A4B96"/>
    <w:rsid w:val="004E5EC1"/>
    <w:rsid w:val="00500C93"/>
    <w:rsid w:val="005C2403"/>
    <w:rsid w:val="005E54B2"/>
    <w:rsid w:val="00651A85"/>
    <w:rsid w:val="00671634"/>
    <w:rsid w:val="006763C4"/>
    <w:rsid w:val="006A275D"/>
    <w:rsid w:val="00720E68"/>
    <w:rsid w:val="00776554"/>
    <w:rsid w:val="007C67D1"/>
    <w:rsid w:val="007F4D6E"/>
    <w:rsid w:val="008D6CAB"/>
    <w:rsid w:val="009605B8"/>
    <w:rsid w:val="009B5AC1"/>
    <w:rsid w:val="009D1FC7"/>
    <w:rsid w:val="00AD75B5"/>
    <w:rsid w:val="00BA485D"/>
    <w:rsid w:val="00C90380"/>
    <w:rsid w:val="00D904D7"/>
    <w:rsid w:val="00E11243"/>
    <w:rsid w:val="00E12D26"/>
    <w:rsid w:val="00E261A5"/>
    <w:rsid w:val="00E9155C"/>
    <w:rsid w:val="00EC4811"/>
    <w:rsid w:val="00F216AD"/>
    <w:rsid w:val="00F5501B"/>
    <w:rsid w:val="00F8622D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67E158-1F29-4EF7-86EE-BF18C7B2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0C93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C67D1"/>
    <w:pPr>
      <w:ind w:left="720"/>
    </w:pPr>
  </w:style>
  <w:style w:type="character" w:styleId="Hiperhivatkozs">
    <w:name w:val="Hyperlink"/>
    <w:basedOn w:val="Bekezdsalapbettpusa"/>
    <w:uiPriority w:val="99"/>
    <w:rsid w:val="00F86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tektenger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tektenge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tektenger.hu" TargetMode="External"/><Relationship Id="rId5" Type="http://schemas.openxmlformats.org/officeDocument/2006/relationships/hyperlink" Target="http://www.jatektenger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Kensho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bagyinka.krisztina</cp:lastModifiedBy>
  <cp:revision>2</cp:revision>
  <cp:lastPrinted>2013-04-16T10:09:00Z</cp:lastPrinted>
  <dcterms:created xsi:type="dcterms:W3CDTF">2017-03-31T11:17:00Z</dcterms:created>
  <dcterms:modified xsi:type="dcterms:W3CDTF">2017-03-31T11:17:00Z</dcterms:modified>
</cp:coreProperties>
</file>